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90B26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             Применение пиявок в народной медицине</w:t>
      </w:r>
    </w:p>
    <w:p w14:paraId="20CD578B" w14:textId="77777777" w:rsidR="00571203" w:rsidRDefault="00571203">
      <w:pPr>
        <w:pStyle w:val="Standard"/>
        <w:rPr>
          <w:sz w:val="36"/>
          <w:szCs w:val="36"/>
        </w:rPr>
      </w:pPr>
    </w:p>
    <w:p w14:paraId="00A445D1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Цель программы- научить грамотной работе с пиявками в целях улучшения здоровья </w:t>
      </w:r>
      <w:proofErr w:type="gramStart"/>
      <w:r>
        <w:rPr>
          <w:sz w:val="36"/>
          <w:szCs w:val="36"/>
        </w:rPr>
        <w:t>любого,  желающего</w:t>
      </w:r>
      <w:proofErr w:type="gramEnd"/>
      <w:r>
        <w:rPr>
          <w:sz w:val="36"/>
          <w:szCs w:val="36"/>
        </w:rPr>
        <w:t xml:space="preserve"> постичь альтернативные методы оздоровления .</w:t>
      </w:r>
    </w:p>
    <w:p w14:paraId="39171FFE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Категория </w:t>
      </w:r>
      <w:proofErr w:type="gramStart"/>
      <w:r>
        <w:rPr>
          <w:sz w:val="36"/>
          <w:szCs w:val="36"/>
        </w:rPr>
        <w:t>слушателей :</w:t>
      </w:r>
      <w:proofErr w:type="gramEnd"/>
      <w:r>
        <w:rPr>
          <w:sz w:val="36"/>
          <w:szCs w:val="36"/>
        </w:rPr>
        <w:t xml:space="preserve"> все </w:t>
      </w:r>
      <w:r>
        <w:rPr>
          <w:sz w:val="36"/>
          <w:szCs w:val="36"/>
        </w:rPr>
        <w:t>желающие, специалисты по оздоровлению, лица с базисным высшим и средним медицинским образованием.</w:t>
      </w:r>
    </w:p>
    <w:p w14:paraId="47332E8A" w14:textId="77777777" w:rsidR="00571203" w:rsidRDefault="00571203">
      <w:pPr>
        <w:pStyle w:val="Standard"/>
        <w:rPr>
          <w:sz w:val="36"/>
          <w:szCs w:val="36"/>
        </w:rPr>
      </w:pPr>
    </w:p>
    <w:p w14:paraId="118D2C38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>Длительность обучения 60 часов</w:t>
      </w:r>
    </w:p>
    <w:p w14:paraId="6FE609C7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>Форма обучения: дистанционно (теория 40 часов)- очная (практика 20 часов)</w:t>
      </w:r>
    </w:p>
    <w:p w14:paraId="6712024A" w14:textId="77777777" w:rsidR="00571203" w:rsidRDefault="00571203">
      <w:pPr>
        <w:pStyle w:val="Standard"/>
        <w:rPr>
          <w:sz w:val="36"/>
          <w:szCs w:val="36"/>
        </w:rPr>
      </w:pPr>
    </w:p>
    <w:p w14:paraId="38EEB969" w14:textId="77777777" w:rsidR="00571203" w:rsidRDefault="00571203">
      <w:pPr>
        <w:pStyle w:val="Standard"/>
        <w:rPr>
          <w:sz w:val="36"/>
          <w:szCs w:val="36"/>
        </w:rPr>
      </w:pPr>
    </w:p>
    <w:p w14:paraId="394BB388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        Пояснительная записка к учебной специализ</w:t>
      </w:r>
      <w:r>
        <w:rPr>
          <w:sz w:val="36"/>
          <w:szCs w:val="36"/>
        </w:rPr>
        <w:t xml:space="preserve">ированной программе </w:t>
      </w:r>
      <w:proofErr w:type="gramStart"/>
      <w:r>
        <w:rPr>
          <w:sz w:val="36"/>
          <w:szCs w:val="36"/>
        </w:rPr>
        <w:t>« Применение</w:t>
      </w:r>
      <w:proofErr w:type="gramEnd"/>
      <w:r>
        <w:rPr>
          <w:sz w:val="36"/>
          <w:szCs w:val="36"/>
        </w:rPr>
        <w:t xml:space="preserve"> пиявок в народной медицине»</w:t>
      </w:r>
    </w:p>
    <w:p w14:paraId="28333FB3" w14:textId="77777777" w:rsidR="00571203" w:rsidRDefault="00571203">
      <w:pPr>
        <w:pStyle w:val="Standard"/>
        <w:rPr>
          <w:sz w:val="36"/>
          <w:szCs w:val="36"/>
        </w:rPr>
      </w:pPr>
    </w:p>
    <w:p w14:paraId="511F80F4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>Программа по специализированной оздоровительной методике предназначена для слушателей с любым базовым образованием и проводится специалистами, имеющими соответствующую аккредитацию.</w:t>
      </w:r>
    </w:p>
    <w:p w14:paraId="40A3030E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>Цель програм</w:t>
      </w:r>
      <w:r>
        <w:rPr>
          <w:sz w:val="36"/>
          <w:szCs w:val="36"/>
        </w:rPr>
        <w:t xml:space="preserve">мы подготовить специалистов, умеющих грамотно применять пиявок для улучшения общего состояния здоровья, в комплексном воздействии на организм при различных проблемах со </w:t>
      </w:r>
      <w:proofErr w:type="gramStart"/>
      <w:r>
        <w:rPr>
          <w:sz w:val="36"/>
          <w:szCs w:val="36"/>
        </w:rPr>
        <w:t>здоровьем .</w:t>
      </w:r>
      <w:proofErr w:type="gramEnd"/>
    </w:p>
    <w:p w14:paraId="48B917F0" w14:textId="77777777" w:rsidR="00571203" w:rsidRDefault="00571203">
      <w:pPr>
        <w:pStyle w:val="Standard"/>
        <w:rPr>
          <w:sz w:val="36"/>
          <w:szCs w:val="36"/>
        </w:rPr>
      </w:pPr>
    </w:p>
    <w:p w14:paraId="7FD82295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Задачи программы:</w:t>
      </w:r>
    </w:p>
    <w:p w14:paraId="21B3AA83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1.Дать слушателем </w:t>
      </w:r>
      <w:r>
        <w:rPr>
          <w:sz w:val="36"/>
          <w:szCs w:val="36"/>
        </w:rPr>
        <w:t xml:space="preserve">наиболее полное представление о </w:t>
      </w:r>
      <w:proofErr w:type="gramStart"/>
      <w:r>
        <w:rPr>
          <w:sz w:val="36"/>
          <w:szCs w:val="36"/>
        </w:rPr>
        <w:t>биологической  природе</w:t>
      </w:r>
      <w:proofErr w:type="gramEnd"/>
      <w:r>
        <w:rPr>
          <w:sz w:val="36"/>
          <w:szCs w:val="36"/>
        </w:rPr>
        <w:t xml:space="preserve"> пиявок, истории применения пиявок с оздоровительными целями, правилах их содержания, ухода за ними и утилизации, необходимой документации при работе.</w:t>
      </w:r>
    </w:p>
    <w:p w14:paraId="04A12B26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>2.Научить практической работе: постановке пиявок, с</w:t>
      </w:r>
      <w:r>
        <w:rPr>
          <w:sz w:val="36"/>
          <w:szCs w:val="36"/>
        </w:rPr>
        <w:t>нятию, перевязке.</w:t>
      </w:r>
    </w:p>
    <w:p w14:paraId="36011630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3.Научить разбираться в </w:t>
      </w:r>
      <w:proofErr w:type="spellStart"/>
      <w:r>
        <w:rPr>
          <w:sz w:val="36"/>
          <w:szCs w:val="36"/>
        </w:rPr>
        <w:t>постприставочных</w:t>
      </w:r>
      <w:proofErr w:type="spellEnd"/>
      <w:r>
        <w:rPr>
          <w:sz w:val="36"/>
          <w:szCs w:val="36"/>
        </w:rPr>
        <w:t xml:space="preserve"> реакциях на пиявку и методам работы с этими реакциями.</w:t>
      </w:r>
    </w:p>
    <w:p w14:paraId="62BD10EB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4.Отработать правильные схемы постановки при различных </w:t>
      </w:r>
      <w:r>
        <w:rPr>
          <w:sz w:val="36"/>
          <w:szCs w:val="36"/>
        </w:rPr>
        <w:lastRenderedPageBreak/>
        <w:t>состояниях организма</w:t>
      </w:r>
    </w:p>
    <w:p w14:paraId="0A3EED47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5.Научить правильной постановке пиявок при </w:t>
      </w:r>
      <w:proofErr w:type="gramStart"/>
      <w:r>
        <w:rPr>
          <w:sz w:val="36"/>
          <w:szCs w:val="36"/>
        </w:rPr>
        <w:t xml:space="preserve">острых  </w:t>
      </w:r>
      <w:r>
        <w:rPr>
          <w:sz w:val="36"/>
          <w:szCs w:val="36"/>
        </w:rPr>
        <w:t>состояниях</w:t>
      </w:r>
      <w:proofErr w:type="gramEnd"/>
      <w:r>
        <w:rPr>
          <w:sz w:val="36"/>
          <w:szCs w:val="36"/>
        </w:rPr>
        <w:t xml:space="preserve"> (  боль различной локализации, повышенное давление, головокружение, ушибы, переломы и т д)</w:t>
      </w:r>
    </w:p>
    <w:p w14:paraId="2B217178" w14:textId="77777777" w:rsidR="00571203" w:rsidRDefault="00571203">
      <w:pPr>
        <w:pStyle w:val="Standard"/>
        <w:rPr>
          <w:sz w:val="36"/>
          <w:szCs w:val="36"/>
        </w:rPr>
      </w:pPr>
    </w:p>
    <w:p w14:paraId="3D0AD6AB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>В ходе реализации программы слушатели должны научиться грамотному применению пиявок в оздоровлении организма, облегчении состояния, правильной технике по</w:t>
      </w:r>
      <w:r>
        <w:rPr>
          <w:sz w:val="36"/>
          <w:szCs w:val="36"/>
        </w:rPr>
        <w:t>становки.</w:t>
      </w:r>
    </w:p>
    <w:p w14:paraId="63DA424C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Научиться правильно интерпретировать возможные </w:t>
      </w:r>
      <w:proofErr w:type="spellStart"/>
      <w:r>
        <w:rPr>
          <w:sz w:val="36"/>
          <w:szCs w:val="36"/>
        </w:rPr>
        <w:t>постприставочные</w:t>
      </w:r>
      <w:proofErr w:type="spellEnd"/>
      <w:r>
        <w:rPr>
          <w:sz w:val="36"/>
          <w:szCs w:val="36"/>
        </w:rPr>
        <w:t xml:space="preserve"> реакции и уметь с ними справляться.</w:t>
      </w:r>
    </w:p>
    <w:p w14:paraId="472E5831" w14:textId="77777777" w:rsidR="00571203" w:rsidRDefault="00571203">
      <w:pPr>
        <w:pStyle w:val="Standard"/>
        <w:rPr>
          <w:sz w:val="36"/>
          <w:szCs w:val="36"/>
        </w:rPr>
      </w:pPr>
    </w:p>
    <w:p w14:paraId="57FA2FEF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>Продолжительность программы составляет 60 часов</w:t>
      </w:r>
    </w:p>
    <w:p w14:paraId="340DBF63" w14:textId="77777777" w:rsidR="00571203" w:rsidRDefault="00B3089A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0E741175" w14:textId="77777777" w:rsidR="00571203" w:rsidRDefault="00B3089A">
      <w:pPr>
        <w:pStyle w:val="Standard"/>
      </w:pPr>
      <w:r>
        <w:rPr>
          <w:sz w:val="36"/>
          <w:szCs w:val="36"/>
        </w:rPr>
        <w:t xml:space="preserve">Содержание </w:t>
      </w:r>
      <w:r>
        <w:rPr>
          <w:color w:val="007F00"/>
          <w:sz w:val="36"/>
          <w:szCs w:val="36"/>
        </w:rPr>
        <w:t>п</w:t>
      </w:r>
      <w:r>
        <w:rPr>
          <w:sz w:val="36"/>
          <w:szCs w:val="36"/>
        </w:rPr>
        <w:t>рограммы охватывает весь необ</w:t>
      </w:r>
      <w:r>
        <w:rPr>
          <w:color w:val="007F00"/>
          <w:sz w:val="36"/>
          <w:szCs w:val="36"/>
        </w:rPr>
        <w:t>х</w:t>
      </w:r>
      <w:r>
        <w:rPr>
          <w:sz w:val="36"/>
          <w:szCs w:val="36"/>
        </w:rPr>
        <w:t>одимый объ</w:t>
      </w:r>
      <w:r>
        <w:rPr>
          <w:color w:val="007F00"/>
          <w:sz w:val="36"/>
          <w:szCs w:val="36"/>
        </w:rPr>
        <w:t>е</w:t>
      </w:r>
      <w:r>
        <w:rPr>
          <w:sz w:val="36"/>
          <w:szCs w:val="36"/>
        </w:rPr>
        <w:t>м знаний и навыков, определённый квалифик</w:t>
      </w:r>
      <w:r>
        <w:rPr>
          <w:sz w:val="36"/>
          <w:szCs w:val="36"/>
        </w:rPr>
        <w:t>ационными характеристиками специалиста по программе «ПРИМЕНЕНИЕ ПИЯВОК В НАРОДНОЙ МЕДИЦИНЕ» для проведения самостоят</w:t>
      </w:r>
      <w:r>
        <w:rPr>
          <w:color w:val="007F00"/>
          <w:sz w:val="36"/>
          <w:szCs w:val="36"/>
        </w:rPr>
        <w:t>е</w:t>
      </w:r>
      <w:r>
        <w:rPr>
          <w:sz w:val="36"/>
          <w:szCs w:val="36"/>
        </w:rPr>
        <w:t>льной оздоровительной работы.</w:t>
      </w:r>
    </w:p>
    <w:p w14:paraId="15CE7CD7" w14:textId="77777777" w:rsidR="00571203" w:rsidRDefault="00B3089A">
      <w:pPr>
        <w:pStyle w:val="Textbody"/>
        <w:spacing w:line="249" w:lineRule="auto"/>
      </w:pPr>
      <w:r>
        <w:rPr>
          <w:sz w:val="36"/>
          <w:szCs w:val="36"/>
        </w:rPr>
        <w:t>Курс программы имее</w:t>
      </w:r>
      <w:r>
        <w:rPr>
          <w:color w:val="007F00"/>
          <w:sz w:val="36"/>
          <w:szCs w:val="36"/>
        </w:rPr>
        <w:t>т</w:t>
      </w:r>
      <w:r>
        <w:rPr>
          <w:sz w:val="36"/>
          <w:szCs w:val="36"/>
        </w:rPr>
        <w:t xml:space="preserve"> четко очерченную цель, учебный план, список рекомендуемой литературы. Каждый блок програ</w:t>
      </w:r>
      <w:r>
        <w:rPr>
          <w:sz w:val="36"/>
          <w:szCs w:val="36"/>
        </w:rPr>
        <w:t>ммы подразделяется на разделы, которые состоят из тем и элементов. В элементах в последовательном порядке представлено содержание каждой темы и отражен либо узкий вопрос, либо конкрет</w:t>
      </w:r>
      <w:r>
        <w:rPr>
          <w:color w:val="007F00"/>
          <w:sz w:val="36"/>
          <w:szCs w:val="36"/>
        </w:rPr>
        <w:t>н</w:t>
      </w:r>
      <w:r>
        <w:rPr>
          <w:sz w:val="36"/>
          <w:szCs w:val="36"/>
        </w:rPr>
        <w:t xml:space="preserve">ый </w:t>
      </w:r>
      <w:r>
        <w:rPr>
          <w:color w:val="007F00"/>
          <w:sz w:val="36"/>
          <w:szCs w:val="36"/>
        </w:rPr>
        <w:t>п</w:t>
      </w:r>
      <w:r>
        <w:rPr>
          <w:sz w:val="36"/>
          <w:szCs w:val="36"/>
        </w:rPr>
        <w:t>рофессиональный навык.</w:t>
      </w:r>
    </w:p>
    <w:p w14:paraId="2D97F496" w14:textId="77777777" w:rsidR="00571203" w:rsidRDefault="00B3089A">
      <w:pPr>
        <w:pStyle w:val="Textbody"/>
        <w:rPr>
          <w:sz w:val="36"/>
          <w:szCs w:val="36"/>
        </w:rPr>
      </w:pPr>
      <w:r>
        <w:rPr>
          <w:sz w:val="36"/>
          <w:szCs w:val="36"/>
        </w:rPr>
        <w:t>Список литературы позволяет курсанту получить</w:t>
      </w:r>
      <w:r>
        <w:rPr>
          <w:sz w:val="36"/>
          <w:szCs w:val="36"/>
        </w:rPr>
        <w:t xml:space="preserve"> более углублённые знания по пройденному теоретическому и практическому материалу.</w:t>
      </w:r>
    </w:p>
    <w:p w14:paraId="398EE5F9" w14:textId="77777777" w:rsidR="00571203" w:rsidRDefault="00B3089A">
      <w:pPr>
        <w:pStyle w:val="Textbody"/>
        <w:spacing w:line="249" w:lineRule="auto"/>
        <w:ind w:right="200" w:firstLine="680"/>
        <w:rPr>
          <w:sz w:val="36"/>
          <w:szCs w:val="36"/>
        </w:rPr>
      </w:pPr>
      <w:r>
        <w:rPr>
          <w:sz w:val="36"/>
          <w:szCs w:val="36"/>
        </w:rPr>
        <w:t xml:space="preserve">Программа специализированной </w:t>
      </w:r>
      <w:proofErr w:type="gramStart"/>
      <w:r>
        <w:rPr>
          <w:sz w:val="36"/>
          <w:szCs w:val="36"/>
        </w:rPr>
        <w:t>подготовки  специалистов</w:t>
      </w:r>
      <w:proofErr w:type="gramEnd"/>
      <w:r>
        <w:rPr>
          <w:sz w:val="36"/>
          <w:szCs w:val="36"/>
        </w:rPr>
        <w:t xml:space="preserve"> «Применение пиявок в народной медицине»  предусматривает обязательную проверку усвоенного материала, данного на </w:t>
      </w:r>
      <w:proofErr w:type="spellStart"/>
      <w:r>
        <w:rPr>
          <w:sz w:val="36"/>
          <w:szCs w:val="36"/>
        </w:rPr>
        <w:t>дисстан</w:t>
      </w:r>
      <w:r>
        <w:rPr>
          <w:sz w:val="36"/>
          <w:szCs w:val="36"/>
        </w:rPr>
        <w:t>ционной</w:t>
      </w:r>
      <w:proofErr w:type="spellEnd"/>
      <w:r>
        <w:rPr>
          <w:sz w:val="36"/>
          <w:szCs w:val="36"/>
        </w:rPr>
        <w:t xml:space="preserve"> части обучения, перед началом практических занятий.</w:t>
      </w:r>
    </w:p>
    <w:p w14:paraId="3A19663C" w14:textId="77777777" w:rsidR="00571203" w:rsidRDefault="00B3089A">
      <w:pPr>
        <w:pStyle w:val="Textbody"/>
        <w:spacing w:line="249" w:lineRule="auto"/>
        <w:ind w:right="200" w:firstLine="680"/>
        <w:rPr>
          <w:sz w:val="36"/>
          <w:szCs w:val="36"/>
        </w:rPr>
      </w:pPr>
      <w:r>
        <w:rPr>
          <w:sz w:val="36"/>
          <w:szCs w:val="36"/>
        </w:rPr>
        <w:t xml:space="preserve"> В процессе обучения проводится контроль </w:t>
      </w:r>
      <w:proofErr w:type="gramStart"/>
      <w:r>
        <w:rPr>
          <w:sz w:val="36"/>
          <w:szCs w:val="36"/>
        </w:rPr>
        <w:t>знаний  и</w:t>
      </w:r>
      <w:proofErr w:type="gramEnd"/>
      <w:r>
        <w:rPr>
          <w:sz w:val="36"/>
          <w:szCs w:val="36"/>
        </w:rPr>
        <w:t xml:space="preserve"> умений в виде выполнения текущих заданий и  практических навыков, ответа на тестовые вопросы</w:t>
      </w:r>
    </w:p>
    <w:p w14:paraId="7B73F165" w14:textId="77777777" w:rsidR="00571203" w:rsidRDefault="00B3089A">
      <w:pPr>
        <w:pStyle w:val="Textbody"/>
        <w:spacing w:line="249" w:lineRule="auto"/>
        <w:ind w:right="200" w:firstLine="680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Цель специализированной программы </w:t>
      </w:r>
      <w:proofErr w:type="gramStart"/>
      <w:r>
        <w:rPr>
          <w:sz w:val="36"/>
          <w:szCs w:val="36"/>
        </w:rPr>
        <w:t>« Применение</w:t>
      </w:r>
      <w:proofErr w:type="gramEnd"/>
      <w:r>
        <w:rPr>
          <w:sz w:val="36"/>
          <w:szCs w:val="36"/>
        </w:rPr>
        <w:t xml:space="preserve"> пияв</w:t>
      </w:r>
      <w:r>
        <w:rPr>
          <w:sz w:val="36"/>
          <w:szCs w:val="36"/>
        </w:rPr>
        <w:t>ок в народной медицине» заключается в получении слушателями новых уникальных теоретических и практических  знаний по работе с альтернативными методами оздоровления.</w:t>
      </w:r>
    </w:p>
    <w:p w14:paraId="2A00BB96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К специализированному </w:t>
      </w:r>
      <w:proofErr w:type="gramStart"/>
      <w:r>
        <w:rPr>
          <w:sz w:val="36"/>
          <w:szCs w:val="36"/>
        </w:rPr>
        <w:t>курсу  допускаются</w:t>
      </w:r>
      <w:proofErr w:type="gramEnd"/>
      <w:r>
        <w:rPr>
          <w:sz w:val="36"/>
          <w:szCs w:val="36"/>
        </w:rPr>
        <w:t xml:space="preserve"> все желающие.</w:t>
      </w:r>
    </w:p>
    <w:p w14:paraId="792921C3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3A011F7D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     Дистанционная подготовка сост</w:t>
      </w:r>
      <w:r>
        <w:rPr>
          <w:sz w:val="36"/>
          <w:szCs w:val="36"/>
        </w:rPr>
        <w:t xml:space="preserve">авляет 40 часов, включает в себя теоретическую часть, фото и </w:t>
      </w:r>
      <w:proofErr w:type="gramStart"/>
      <w:r>
        <w:rPr>
          <w:sz w:val="36"/>
          <w:szCs w:val="36"/>
        </w:rPr>
        <w:t>видеоматериалы ,</w:t>
      </w:r>
      <w:proofErr w:type="gramEnd"/>
      <w:r>
        <w:rPr>
          <w:sz w:val="36"/>
          <w:szCs w:val="36"/>
        </w:rPr>
        <w:t xml:space="preserve"> самостоятельное изучение предложенного материала и ответ на тестовые вопросы.</w:t>
      </w:r>
    </w:p>
    <w:p w14:paraId="5821DCBE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       Время очного обучения составляет 20 часов и включает практические занятия и разбор схем пост</w:t>
      </w:r>
      <w:r>
        <w:rPr>
          <w:sz w:val="36"/>
          <w:szCs w:val="36"/>
        </w:rPr>
        <w:t xml:space="preserve">ановки пиявок в каждом </w:t>
      </w:r>
      <w:proofErr w:type="gramStart"/>
      <w:r>
        <w:rPr>
          <w:sz w:val="36"/>
          <w:szCs w:val="36"/>
        </w:rPr>
        <w:t>конкретном  случае</w:t>
      </w:r>
      <w:proofErr w:type="gramEnd"/>
      <w:r>
        <w:rPr>
          <w:sz w:val="36"/>
          <w:szCs w:val="36"/>
        </w:rPr>
        <w:t>.</w:t>
      </w:r>
    </w:p>
    <w:p w14:paraId="261E592A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По материалам программы имеются учебные пособия в виде готовых схем для работы, образцы согласия и договора на оздоровительную </w:t>
      </w:r>
      <w:proofErr w:type="gramStart"/>
      <w:r>
        <w:rPr>
          <w:sz w:val="36"/>
          <w:szCs w:val="36"/>
        </w:rPr>
        <w:t>процедуру ,</w:t>
      </w:r>
      <w:proofErr w:type="gramEnd"/>
      <w:r>
        <w:rPr>
          <w:sz w:val="36"/>
          <w:szCs w:val="36"/>
        </w:rPr>
        <w:t xml:space="preserve"> подписываемые клиентом, образцы ведения дневника выполняемых процедур.</w:t>
      </w:r>
    </w:p>
    <w:p w14:paraId="754F6890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026B4105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П</w:t>
      </w:r>
      <w:r>
        <w:rPr>
          <w:sz w:val="36"/>
          <w:szCs w:val="36"/>
        </w:rPr>
        <w:t xml:space="preserve">о целям и содержанию обучения программа специализации соответствует требованиям квалификационной характеристики специалиста. Актуальность и </w:t>
      </w:r>
      <w:proofErr w:type="gramStart"/>
      <w:r>
        <w:rPr>
          <w:sz w:val="36"/>
          <w:szCs w:val="36"/>
        </w:rPr>
        <w:t>востребованность  программы</w:t>
      </w:r>
      <w:proofErr w:type="gramEnd"/>
      <w:r>
        <w:rPr>
          <w:sz w:val="36"/>
          <w:szCs w:val="36"/>
        </w:rPr>
        <w:t xml:space="preserve">  определяется потребностью практического применения альтернативных методов оздоровления </w:t>
      </w:r>
      <w:r>
        <w:rPr>
          <w:sz w:val="36"/>
          <w:szCs w:val="36"/>
        </w:rPr>
        <w:t>в связи с растущим ухудшением здоровья населения.</w:t>
      </w:r>
    </w:p>
    <w:p w14:paraId="67AA1516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02F7D6A6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Содержание программы.</w:t>
      </w:r>
    </w:p>
    <w:p w14:paraId="78F246C3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proofErr w:type="spellStart"/>
      <w:r>
        <w:rPr>
          <w:sz w:val="36"/>
          <w:szCs w:val="36"/>
        </w:rPr>
        <w:t>Дисстанционная</w:t>
      </w:r>
      <w:proofErr w:type="spellEnd"/>
      <w:r>
        <w:rPr>
          <w:sz w:val="36"/>
          <w:szCs w:val="36"/>
        </w:rPr>
        <w:t xml:space="preserve"> часть.</w:t>
      </w:r>
    </w:p>
    <w:p w14:paraId="0191AA58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История применения </w:t>
      </w:r>
      <w:proofErr w:type="gramStart"/>
      <w:r>
        <w:rPr>
          <w:sz w:val="36"/>
          <w:szCs w:val="36"/>
        </w:rPr>
        <w:t>пиявок .</w:t>
      </w:r>
      <w:proofErr w:type="gramEnd"/>
      <w:r>
        <w:rPr>
          <w:sz w:val="36"/>
          <w:szCs w:val="36"/>
        </w:rPr>
        <w:t xml:space="preserve"> Отвлекающее и опорожняющее действие пиявок по Захарьину.</w:t>
      </w:r>
    </w:p>
    <w:p w14:paraId="4C40B3FB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Разведение пиявок. </w:t>
      </w:r>
      <w:proofErr w:type="spellStart"/>
      <w:r>
        <w:rPr>
          <w:sz w:val="36"/>
          <w:szCs w:val="36"/>
        </w:rPr>
        <w:t>Класификация</w:t>
      </w:r>
      <w:proofErr w:type="spellEnd"/>
      <w:r>
        <w:rPr>
          <w:sz w:val="36"/>
          <w:szCs w:val="36"/>
        </w:rPr>
        <w:t xml:space="preserve"> пиявок по </w:t>
      </w:r>
      <w:r>
        <w:rPr>
          <w:sz w:val="36"/>
          <w:szCs w:val="36"/>
        </w:rPr>
        <w:t>весу.</w:t>
      </w:r>
    </w:p>
    <w:p w14:paraId="69457EFF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lastRenderedPageBreak/>
        <w:t>Пиявка как биологический вид. Пищевое поведение пиявки.</w:t>
      </w:r>
    </w:p>
    <w:p w14:paraId="2A25E7A3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Пиявка- «живой шприц». Биологическая, лечебная и энергетическая ценность пиявки. Бактерия –симбионт.</w:t>
      </w:r>
    </w:p>
    <w:p w14:paraId="0B341A61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Правила постановки пиявок для клиентов.</w:t>
      </w:r>
    </w:p>
    <w:p w14:paraId="68E4BD9F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Постприставочные</w:t>
      </w:r>
      <w:proofErr w:type="spellEnd"/>
      <w:r>
        <w:rPr>
          <w:sz w:val="36"/>
          <w:szCs w:val="36"/>
        </w:rPr>
        <w:t xml:space="preserve"> реакции и методы </w:t>
      </w:r>
      <w:proofErr w:type="gramStart"/>
      <w:r>
        <w:rPr>
          <w:sz w:val="36"/>
          <w:szCs w:val="36"/>
        </w:rPr>
        <w:t>снижения  их</w:t>
      </w:r>
      <w:proofErr w:type="gramEnd"/>
      <w:r>
        <w:rPr>
          <w:sz w:val="36"/>
          <w:szCs w:val="36"/>
        </w:rPr>
        <w:t xml:space="preserve"> инте</w:t>
      </w:r>
      <w:r>
        <w:rPr>
          <w:sz w:val="36"/>
          <w:szCs w:val="36"/>
        </w:rPr>
        <w:t>нсивности. Возможные осложнения.</w:t>
      </w:r>
    </w:p>
    <w:p w14:paraId="2A4B7A6B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Понятие «чревный ствол». Понятие «центральная приставка пиявок». Применение банок после снятия пиявки.</w:t>
      </w:r>
    </w:p>
    <w:p w14:paraId="2CA425CD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Методы постановки и снятия пиявок. Перевязка и обработка </w:t>
      </w:r>
      <w:proofErr w:type="gramStart"/>
      <w:r>
        <w:rPr>
          <w:sz w:val="36"/>
          <w:szCs w:val="36"/>
        </w:rPr>
        <w:t>ранок..</w:t>
      </w:r>
      <w:proofErr w:type="gramEnd"/>
      <w:r>
        <w:rPr>
          <w:sz w:val="36"/>
          <w:szCs w:val="36"/>
        </w:rPr>
        <w:t xml:space="preserve"> Особенности применения пиявок у детей.</w:t>
      </w:r>
    </w:p>
    <w:p w14:paraId="304AF587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Показания и про</w:t>
      </w:r>
      <w:r>
        <w:rPr>
          <w:sz w:val="36"/>
          <w:szCs w:val="36"/>
        </w:rPr>
        <w:t>тивопоказания к работе с пиявками.</w:t>
      </w:r>
    </w:p>
    <w:p w14:paraId="46B9FD88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Условия содержания пиявки и утилизация отработанного материала.</w:t>
      </w:r>
    </w:p>
    <w:p w14:paraId="68401ACD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Необходимая документация при работе с клиентами. Содержание аптечки первой помощи при работе с пиявками.</w:t>
      </w:r>
    </w:p>
    <w:p w14:paraId="7E5126DA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Зоны и точки для работы с пиявками.</w:t>
      </w:r>
    </w:p>
    <w:p w14:paraId="0A4C671E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Особенности пос</w:t>
      </w:r>
      <w:r>
        <w:rPr>
          <w:sz w:val="36"/>
          <w:szCs w:val="36"/>
        </w:rPr>
        <w:t>тановки пиявок при работе с мягкими тканями лица и ногами.</w:t>
      </w:r>
    </w:p>
    <w:p w14:paraId="301CAF5C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57801E82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691F4301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Очная часть</w:t>
      </w:r>
    </w:p>
    <w:p w14:paraId="6F5A7F23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Обобщение материала, пройденного в дистанционной </w:t>
      </w:r>
      <w:proofErr w:type="gramStart"/>
      <w:r>
        <w:rPr>
          <w:sz w:val="36"/>
          <w:szCs w:val="36"/>
        </w:rPr>
        <w:t>части .</w:t>
      </w:r>
      <w:proofErr w:type="gramEnd"/>
    </w:p>
    <w:p w14:paraId="7DCC52A1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Практическое применение полученных знаний в работе с пиявками.</w:t>
      </w:r>
    </w:p>
    <w:p w14:paraId="228AE081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Разбор схем примен</w:t>
      </w:r>
      <w:r>
        <w:rPr>
          <w:sz w:val="36"/>
          <w:szCs w:val="36"/>
        </w:rPr>
        <w:t xml:space="preserve">ения пиявок при различных проблемах здоровья.  </w:t>
      </w:r>
    </w:p>
    <w:p w14:paraId="44D36BA3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>Разбор оздоровительно-профилактических схем.</w:t>
      </w:r>
    </w:p>
    <w:p w14:paraId="7DD51D95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73DCE75E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7CA5064B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61EF62E8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37B23B45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4B988980" w14:textId="77777777" w:rsidR="00571203" w:rsidRDefault="00B3089A">
      <w:pPr>
        <w:pStyle w:val="Textbody"/>
        <w:spacing w:line="249" w:lineRule="auto"/>
        <w:ind w:right="200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35DFDF9F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6892B4B8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5F2BEE81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3369A7C7" w14:textId="77777777" w:rsidR="00571203" w:rsidRDefault="00571203">
      <w:pPr>
        <w:pStyle w:val="Textbody"/>
        <w:spacing w:line="249" w:lineRule="auto"/>
        <w:ind w:right="200"/>
        <w:rPr>
          <w:sz w:val="36"/>
          <w:szCs w:val="36"/>
        </w:rPr>
      </w:pPr>
    </w:p>
    <w:p w14:paraId="775639C2" w14:textId="77777777" w:rsidR="00571203" w:rsidRDefault="00571203">
      <w:pPr>
        <w:pStyle w:val="Textbody"/>
        <w:spacing w:line="249" w:lineRule="auto"/>
        <w:ind w:right="200"/>
        <w:rPr>
          <w:sz w:val="20"/>
          <w:szCs w:val="20"/>
        </w:rPr>
      </w:pPr>
    </w:p>
    <w:p w14:paraId="41F2B7B8" w14:textId="77777777" w:rsidR="00571203" w:rsidRDefault="00571203">
      <w:pPr>
        <w:pStyle w:val="Textbody"/>
        <w:spacing w:line="249" w:lineRule="auto"/>
        <w:ind w:right="200"/>
        <w:rPr>
          <w:sz w:val="20"/>
          <w:szCs w:val="20"/>
        </w:rPr>
      </w:pPr>
    </w:p>
    <w:tbl>
      <w:tblPr>
        <w:tblW w:w="10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1"/>
        <w:gridCol w:w="2562"/>
        <w:gridCol w:w="1058"/>
        <w:gridCol w:w="1552"/>
        <w:gridCol w:w="1615"/>
        <w:gridCol w:w="989"/>
        <w:gridCol w:w="1190"/>
      </w:tblGrid>
      <w:tr w:rsidR="00571203" w14:paraId="2EB87BC5" w14:textId="77777777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EB95" w14:textId="77777777" w:rsidR="00571203" w:rsidRDefault="00B3089A">
            <w:pPr>
              <w:pStyle w:val="Textbody"/>
              <w:spacing w:line="249" w:lineRule="auto"/>
              <w:ind w:right="200"/>
            </w:pPr>
            <w:r>
              <w:rPr>
                <w:sz w:val="20"/>
                <w:szCs w:val="20"/>
                <w:lang w:val="en-US"/>
              </w:rPr>
              <w:t>n\n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06F85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курсов и разделов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2A98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  <w:p w14:paraId="4565C4A3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(час)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7CA0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Самостоятельное повторение и изучение дополнительного материала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F70A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Практические занятия </w:t>
            </w:r>
            <w:proofErr w:type="gramStart"/>
            <w:r>
              <w:rPr>
                <w:sz w:val="20"/>
                <w:szCs w:val="20"/>
              </w:rPr>
              <w:t>( час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30A5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B0701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контроля</w:t>
            </w:r>
          </w:p>
        </w:tc>
      </w:tr>
      <w:tr w:rsidR="00571203" w14:paraId="6AE02916" w14:textId="77777777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0F633" w14:textId="77777777" w:rsidR="00571203" w:rsidRDefault="00B3089A">
            <w:pPr>
              <w:pStyle w:val="Textbody"/>
              <w:spacing w:line="249" w:lineRule="auto"/>
              <w:ind w:right="20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0739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применения пиявок. Отвлекающее и опорожняющее действие пиявок по Захарьину. Разведение пиявок. Классификация по весу. Пиявка как биологический вид. Пищевое поведение </w:t>
            </w:r>
            <w:proofErr w:type="spellStart"/>
            <w:proofErr w:type="gramStart"/>
            <w:r>
              <w:rPr>
                <w:sz w:val="20"/>
                <w:szCs w:val="20"/>
              </w:rPr>
              <w:t>пиявок.Биологическая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 лечебная и энергетическая </w:t>
            </w:r>
            <w:r>
              <w:rPr>
                <w:sz w:val="20"/>
                <w:szCs w:val="20"/>
              </w:rPr>
              <w:t xml:space="preserve">ценность </w:t>
            </w:r>
            <w:proofErr w:type="spellStart"/>
            <w:r>
              <w:rPr>
                <w:sz w:val="20"/>
                <w:szCs w:val="20"/>
              </w:rPr>
              <w:t>пиявки.Бактерия</w:t>
            </w:r>
            <w:proofErr w:type="spellEnd"/>
            <w:r>
              <w:rPr>
                <w:sz w:val="20"/>
                <w:szCs w:val="20"/>
              </w:rPr>
              <w:t>-симбионт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09EB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7203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9776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65073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929AA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</w:tr>
      <w:tr w:rsidR="00571203" w14:paraId="50F764A6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1206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152B6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Правила  для</w:t>
            </w:r>
            <w:proofErr w:type="gramEnd"/>
            <w:r>
              <w:rPr>
                <w:sz w:val="20"/>
                <w:szCs w:val="20"/>
              </w:rPr>
              <w:t xml:space="preserve"> клиентов. </w:t>
            </w:r>
            <w:proofErr w:type="spellStart"/>
            <w:r>
              <w:rPr>
                <w:sz w:val="20"/>
                <w:szCs w:val="20"/>
              </w:rPr>
              <w:t>Постприставочные</w:t>
            </w:r>
            <w:proofErr w:type="spellEnd"/>
            <w:r>
              <w:rPr>
                <w:sz w:val="20"/>
                <w:szCs w:val="20"/>
              </w:rPr>
              <w:t xml:space="preserve"> реакции. И методы снижения их </w:t>
            </w:r>
            <w:proofErr w:type="spellStart"/>
            <w:proofErr w:type="gramStart"/>
            <w:r>
              <w:rPr>
                <w:sz w:val="20"/>
                <w:szCs w:val="20"/>
              </w:rPr>
              <w:t>интенсвности.Возможные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осложнения.Понятие</w:t>
            </w:r>
            <w:proofErr w:type="spellEnd"/>
            <w:r>
              <w:rPr>
                <w:sz w:val="20"/>
                <w:szCs w:val="20"/>
              </w:rPr>
              <w:t xml:space="preserve"> Чревный ствол. Понятие Центральная приставка </w:t>
            </w:r>
            <w:proofErr w:type="spellStart"/>
            <w:proofErr w:type="gramStart"/>
            <w:r>
              <w:rPr>
                <w:sz w:val="20"/>
                <w:szCs w:val="20"/>
              </w:rPr>
              <w:t>пиявок.Применение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банок после снятия </w:t>
            </w:r>
            <w:proofErr w:type="spellStart"/>
            <w:r>
              <w:rPr>
                <w:sz w:val="20"/>
                <w:szCs w:val="20"/>
              </w:rPr>
              <w:t>пи</w:t>
            </w:r>
            <w:r>
              <w:rPr>
                <w:sz w:val="20"/>
                <w:szCs w:val="20"/>
              </w:rPr>
              <w:t>явки.Методы</w:t>
            </w:r>
            <w:proofErr w:type="spellEnd"/>
            <w:r>
              <w:rPr>
                <w:sz w:val="20"/>
                <w:szCs w:val="20"/>
              </w:rPr>
              <w:t xml:space="preserve"> постановки и снятия пиявки. Перевязка и обработка ранок. Особенности применения пиявок у детей.3.3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E47D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571D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ED38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5696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578C8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</w:t>
            </w:r>
          </w:p>
        </w:tc>
      </w:tr>
      <w:tr w:rsidR="00571203" w14:paraId="47636A18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D25E5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3AA1D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Показания и противопоказания к </w:t>
            </w:r>
            <w:r>
              <w:rPr>
                <w:sz w:val="20"/>
                <w:szCs w:val="20"/>
              </w:rPr>
              <w:lastRenderedPageBreak/>
              <w:t xml:space="preserve">работе с </w:t>
            </w:r>
            <w:proofErr w:type="spellStart"/>
            <w:proofErr w:type="gramStart"/>
            <w:r>
              <w:rPr>
                <w:sz w:val="20"/>
                <w:szCs w:val="20"/>
              </w:rPr>
              <w:t>пиявками.Условия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 содержания пиявки и утилизации отработанного </w:t>
            </w:r>
            <w:r>
              <w:rPr>
                <w:sz w:val="20"/>
                <w:szCs w:val="20"/>
              </w:rPr>
              <w:t>материала.</w:t>
            </w:r>
          </w:p>
          <w:p w14:paraId="6FA21843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Необходимая документация при работе с </w:t>
            </w:r>
            <w:proofErr w:type="spellStart"/>
            <w:proofErr w:type="gramStart"/>
            <w:r>
              <w:rPr>
                <w:sz w:val="20"/>
                <w:szCs w:val="20"/>
              </w:rPr>
              <w:t>клиентами.Содержание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аптчки</w:t>
            </w:r>
            <w:proofErr w:type="spellEnd"/>
            <w:r>
              <w:rPr>
                <w:sz w:val="20"/>
                <w:szCs w:val="20"/>
              </w:rPr>
              <w:t xml:space="preserve"> первой помощи при работе с пиявками.</w:t>
            </w:r>
          </w:p>
          <w:p w14:paraId="3889BA9A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Зоны и точки для работы с </w:t>
            </w:r>
            <w:proofErr w:type="spellStart"/>
            <w:proofErr w:type="gramStart"/>
            <w:r>
              <w:rPr>
                <w:sz w:val="20"/>
                <w:szCs w:val="20"/>
              </w:rPr>
              <w:t>пиявками.Особенности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постановки пиявок при работе с мягкими тканями лица и ногами.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6DF4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3,33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EF279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D4B5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3245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471F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</w:t>
            </w:r>
          </w:p>
        </w:tc>
      </w:tr>
      <w:tr w:rsidR="00571203" w14:paraId="5995E83E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020B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D4C57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Очное занятие.</w:t>
            </w:r>
          </w:p>
          <w:p w14:paraId="75469878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повторение и обобщение материала, пройденного в дистанционной части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1EF8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CED0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EB650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4F01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1BDE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</w:t>
            </w:r>
          </w:p>
        </w:tc>
      </w:tr>
      <w:tr w:rsidR="00571203" w14:paraId="41577C49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B6F22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358AC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общеоздоровительной схемы постановки пиявок.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98D8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98EB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525A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41E97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3CCE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</w:t>
            </w:r>
          </w:p>
        </w:tc>
      </w:tr>
      <w:tr w:rsidR="00571203" w14:paraId="753F0A31" w14:textId="77777777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C101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1DF3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схем постановки пиявок при различных проблемах здоровья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E446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B019B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8FA6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92EC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2360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</w:t>
            </w:r>
          </w:p>
        </w:tc>
      </w:tr>
      <w:tr w:rsidR="00571203" w14:paraId="02040D20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6DE6F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FF9B5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.Практическое</w:t>
            </w:r>
            <w:proofErr w:type="gramEnd"/>
            <w:r>
              <w:rPr>
                <w:sz w:val="20"/>
                <w:szCs w:val="20"/>
              </w:rPr>
              <w:t xml:space="preserve"> применение полученных знаний 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3CC5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704E4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946E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09D7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5AB0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</w:t>
            </w:r>
          </w:p>
        </w:tc>
      </w:tr>
      <w:tr w:rsidR="00571203" w14:paraId="072AA78A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8296A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9A878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0CFCB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09488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13E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41DE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A24F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1F3ED291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0FE9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108A8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D28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B2392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624A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7B150" w14:textId="77777777" w:rsidR="00571203" w:rsidRDefault="00B3089A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часов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A0A6D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6670D238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0BC6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5A78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08243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227E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4B91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FAC7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67CDB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6F1B341E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DA782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FCEB1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1312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D9147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0E4F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0CB69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84567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3E9A5746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497B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9A6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6F78E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3D6A8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EBD39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E3DE0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921E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418F25CB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2F21E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52FF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E244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83E9E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70D3E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3AED6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6FAC4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4B732567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B6E3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9E9A6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4E36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3D57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C16A2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3180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BD84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12382B29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BFF4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BDD3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CF463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83E4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AF3A1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3171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2A09A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6A1D9581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7713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C9B4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6C1E7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87A5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9EC8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3055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DFE8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  <w:tr w:rsidR="00571203" w14:paraId="2F271E55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D67FC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AD42A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A09C7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5EBD0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6034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9C54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42DE" w14:textId="77777777" w:rsidR="00571203" w:rsidRDefault="00571203">
            <w:pPr>
              <w:pStyle w:val="Textbody"/>
              <w:spacing w:line="249" w:lineRule="auto"/>
              <w:ind w:right="200"/>
              <w:rPr>
                <w:sz w:val="20"/>
                <w:szCs w:val="20"/>
              </w:rPr>
            </w:pPr>
          </w:p>
        </w:tc>
      </w:tr>
    </w:tbl>
    <w:p w14:paraId="0AC37B00" w14:textId="77777777" w:rsidR="00571203" w:rsidRDefault="00571203">
      <w:pPr>
        <w:pStyle w:val="Textbody"/>
        <w:spacing w:line="249" w:lineRule="auto"/>
        <w:ind w:right="200"/>
        <w:rPr>
          <w:sz w:val="20"/>
          <w:szCs w:val="20"/>
        </w:rPr>
      </w:pPr>
    </w:p>
    <w:p w14:paraId="0852537E" w14:textId="77777777" w:rsidR="00571203" w:rsidRDefault="00571203">
      <w:pPr>
        <w:pStyle w:val="Textbody"/>
        <w:spacing w:line="249" w:lineRule="auto"/>
        <w:ind w:right="200"/>
        <w:rPr>
          <w:sz w:val="20"/>
          <w:szCs w:val="20"/>
        </w:rPr>
      </w:pPr>
    </w:p>
    <w:p w14:paraId="5959CDDB" w14:textId="77777777" w:rsidR="00571203" w:rsidRDefault="00571203">
      <w:pPr>
        <w:pStyle w:val="Textbody"/>
        <w:spacing w:line="249" w:lineRule="auto"/>
        <w:ind w:right="200"/>
        <w:rPr>
          <w:sz w:val="20"/>
          <w:szCs w:val="20"/>
        </w:rPr>
      </w:pPr>
    </w:p>
    <w:p w14:paraId="653B3687" w14:textId="77777777" w:rsidR="00571203" w:rsidRDefault="00571203">
      <w:pPr>
        <w:pStyle w:val="Textbody"/>
        <w:spacing w:line="249" w:lineRule="auto"/>
        <w:ind w:right="200"/>
        <w:rPr>
          <w:sz w:val="20"/>
          <w:szCs w:val="20"/>
        </w:rPr>
      </w:pPr>
    </w:p>
    <w:sectPr w:rsidR="00571203">
      <w:pgSz w:w="11906" w:h="16838"/>
      <w:pgMar w:top="750" w:right="793" w:bottom="938" w:left="6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D6F3C" w14:textId="77777777" w:rsidR="00B3089A" w:rsidRDefault="00B3089A">
      <w:r>
        <w:separator/>
      </w:r>
    </w:p>
  </w:endnote>
  <w:endnote w:type="continuationSeparator" w:id="0">
    <w:p w14:paraId="2546D8F1" w14:textId="77777777" w:rsidR="00B3089A" w:rsidRDefault="00B3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51190" w14:textId="77777777" w:rsidR="00B3089A" w:rsidRDefault="00B3089A">
      <w:r>
        <w:rPr>
          <w:color w:val="000000"/>
        </w:rPr>
        <w:separator/>
      </w:r>
    </w:p>
  </w:footnote>
  <w:footnote w:type="continuationSeparator" w:id="0">
    <w:p w14:paraId="2DB9AC2B" w14:textId="77777777" w:rsidR="00B3089A" w:rsidRDefault="00B30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71203"/>
    <w:rsid w:val="00571203"/>
    <w:rsid w:val="00AE7C19"/>
    <w:rsid w:val="00B3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6708"/>
  <w15:docId w15:val="{F3EBBC62-AE7C-46FA-947F-5E0A22C1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Татьяна Виноградова</cp:lastModifiedBy>
  <cp:revision>2</cp:revision>
  <cp:lastPrinted>2025-12-08T17:39:00Z</cp:lastPrinted>
  <dcterms:created xsi:type="dcterms:W3CDTF">2026-04-13T10:03:00Z</dcterms:created>
  <dcterms:modified xsi:type="dcterms:W3CDTF">2026-04-13T10:03:00Z</dcterms:modified>
</cp:coreProperties>
</file>